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0262C" w14:textId="77777777" w:rsidR="004B7BE6" w:rsidRPr="007E55E2" w:rsidRDefault="004B7BE6">
      <w:pPr>
        <w:jc w:val="center"/>
        <w:rPr>
          <w:rFonts w:ascii="Bookman Old Style" w:hAnsi="Bookman Old Style"/>
          <w:sz w:val="16"/>
          <w:szCs w:val="16"/>
        </w:rPr>
      </w:pPr>
    </w:p>
    <w:tbl>
      <w:tblPr>
        <w:tblW w:w="13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6858"/>
        <w:gridCol w:w="1242"/>
        <w:gridCol w:w="2358"/>
        <w:gridCol w:w="1800"/>
      </w:tblGrid>
      <w:tr w:rsidR="004B7BE6" w14:paraId="27BB7D93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65607F" w14:textId="77777777" w:rsidR="004B7BE6" w:rsidRDefault="004B7BE6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Document Number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339B03" w14:textId="77777777" w:rsidR="004B7BE6" w:rsidRDefault="004B7BE6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Document</w:t>
            </w:r>
          </w:p>
          <w:p w14:paraId="6ECEA8BD" w14:textId="77777777" w:rsidR="004B7BE6" w:rsidRDefault="004B7BE6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Title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2C552C" w14:textId="77777777" w:rsidR="004B7BE6" w:rsidRDefault="004B7BE6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Number of</w:t>
            </w:r>
          </w:p>
          <w:p w14:paraId="04CC2BDD" w14:textId="77777777" w:rsidR="004B7BE6" w:rsidRDefault="004B7BE6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Pages</w:t>
            </w:r>
          </w:p>
        </w:tc>
      </w:tr>
      <w:tr w:rsidR="004B7BE6" w14:paraId="34151C4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CD4465" w14:textId="77777777" w:rsidR="004A2637" w:rsidRDefault="004A2637" w:rsidP="00D20414">
            <w:pPr>
              <w:rPr>
                <w:rFonts w:ascii="Bookman Old Style" w:hAnsi="Bookman Old Style"/>
                <w:color w:val="000000"/>
                <w:sz w:val="22"/>
              </w:rPr>
            </w:pPr>
          </w:p>
          <w:p w14:paraId="03C5C849" w14:textId="77777777" w:rsidR="004B7BE6" w:rsidRDefault="004B7BE6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00001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5A15A15" w14:textId="77777777" w:rsidR="004A2637" w:rsidRDefault="004A2637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  <w:p w14:paraId="2A09AEFF" w14:textId="77777777" w:rsidR="004B7BE6" w:rsidRDefault="004B7BE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Project Title Page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08B3E88" w14:textId="77777777" w:rsidR="004A2637" w:rsidRDefault="004A2637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08EAD5B4" w14:textId="77777777" w:rsidR="004B7BE6" w:rsidRDefault="00EE6529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4B7BE6" w14:paraId="117A79CA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E9B67E" w14:textId="77777777" w:rsidR="004B7BE6" w:rsidRDefault="004B7BE6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00002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90AC130" w14:textId="77777777" w:rsidR="004B7BE6" w:rsidRDefault="004B7BE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Project Directory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CA217DF" w14:textId="77777777" w:rsidR="004B7BE6" w:rsidRDefault="00EE6529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4B7BE6" w14:paraId="6CD62639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9F0191" w14:textId="77777777" w:rsidR="004B7BE6" w:rsidRDefault="004B7BE6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00006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90BE095" w14:textId="77777777" w:rsidR="004B7BE6" w:rsidRDefault="004B7BE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Professional Seals Page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7B383DA" w14:textId="77777777" w:rsidR="004B7BE6" w:rsidRDefault="00EE6529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4B7BE6" w14:paraId="600AEEE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85455A" w14:textId="77777777" w:rsidR="004B7BE6" w:rsidRDefault="004B7BE6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00009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9C27639" w14:textId="77777777" w:rsidR="004B7BE6" w:rsidRDefault="004B7BE6">
            <w:pPr>
              <w:pStyle w:val="Heading1"/>
              <w:rPr>
                <w:i w:val="0"/>
              </w:rPr>
            </w:pPr>
            <w:r>
              <w:rPr>
                <w:i w:val="0"/>
              </w:rPr>
              <w:t>Background Screening of Contractual Personnel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43E2B2C" w14:textId="77777777" w:rsidR="004B7BE6" w:rsidRDefault="00EE6529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4B7BE6" w14:paraId="0E64D5E2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7B1AE9" w14:textId="77777777" w:rsidR="004B7BE6" w:rsidRDefault="004B7BE6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00010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3C42912" w14:textId="77777777" w:rsidR="004B7BE6" w:rsidRDefault="004B7BE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Table of Contents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7687BDE" w14:textId="77777777" w:rsidR="004B7BE6" w:rsidRDefault="004B7BE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4B7BE6" w14:paraId="7BCB9613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6DF799" w14:textId="77777777" w:rsidR="004B7BE6" w:rsidRDefault="004B7BE6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00015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EC080C7" w14:textId="77777777" w:rsidR="004B7BE6" w:rsidRDefault="004B7BE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List of Drawings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A18FDC1" w14:textId="77777777" w:rsidR="004B7BE6" w:rsidRDefault="004B7BE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4B7BE6" w14:paraId="2177D52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494340" w14:textId="77777777" w:rsidR="004B7BE6" w:rsidRDefault="004B7BE6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00020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1A5BAE7" w14:textId="77777777" w:rsidR="004B7BE6" w:rsidRDefault="004B7BE6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List of Schedules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E0002CA" w14:textId="77777777" w:rsidR="004B7BE6" w:rsidRDefault="004B7BE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6145274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39F85E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00433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3F9D989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Subcontractors List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31B16C4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61EB003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01CDD4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00435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1420679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Schedule of Values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CFF1C3B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7FEE78F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731BEA" w14:textId="77777777" w:rsidR="00D20414" w:rsidRDefault="00D20414" w:rsidP="00D2041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00455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E0297C1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Background Screening of Contractual Personnel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484A659" w14:textId="77777777" w:rsidR="00D20414" w:rsidRDefault="00D20414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D20414" w14:paraId="273C41E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A4D894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00457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1158F0B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Drug-Free Workplace Certification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31D546A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013A513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B9C54A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00460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AD27774" w14:textId="77777777" w:rsidR="00D20414" w:rsidRDefault="00D20414" w:rsidP="00331CAC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Trench Act Compliance Statement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73D9999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F2441A2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49404E" w14:textId="77777777" w:rsidR="00D20414" w:rsidRDefault="00D20414" w:rsidP="00D2041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00467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634CE12" w14:textId="77777777" w:rsidR="00D20414" w:rsidRDefault="00D20414" w:rsidP="00D20414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Supplier Diversity &amp; Outreach Program Guidelines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2D276CC" w14:textId="77777777" w:rsidR="00D20414" w:rsidRDefault="00D20414" w:rsidP="00331CAC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D20414" w14:paraId="6A15DC5A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F6AF4E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00470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EB019CE" w14:textId="77777777" w:rsidR="00D20414" w:rsidRDefault="00D20414" w:rsidP="00D20414">
            <w:pPr>
              <w:ind w:right="-465"/>
              <w:rPr>
                <w:rFonts w:ascii="Bookman Old Style" w:hAnsi="Bookman Old Style"/>
                <w:color w:val="000000"/>
                <w:sz w:val="22"/>
              </w:rPr>
            </w:pPr>
            <w:r w:rsidRPr="00D20414">
              <w:rPr>
                <w:rFonts w:ascii="Bookman Old Style" w:hAnsi="Bookman Old Style"/>
                <w:color w:val="000000"/>
                <w:sz w:val="22"/>
              </w:rPr>
              <w:t xml:space="preserve">S/M/WBE Statement of Intent to Perform as an </w:t>
            </w:r>
            <w:r>
              <w:rPr>
                <w:rFonts w:ascii="Bookman Old Style" w:hAnsi="Bookman Old Style"/>
                <w:color w:val="000000"/>
                <w:sz w:val="22"/>
              </w:rPr>
              <w:t>S</w:t>
            </w:r>
            <w:r w:rsidRPr="00D20414">
              <w:rPr>
                <w:rFonts w:ascii="Bookman Old Style" w:hAnsi="Bookman Old Style"/>
                <w:color w:val="000000"/>
                <w:sz w:val="22"/>
              </w:rPr>
              <w:t>/M/WBE</w:t>
            </w:r>
          </w:p>
          <w:p w14:paraId="34DABED7" w14:textId="77777777" w:rsidR="00D20414" w:rsidRDefault="00D20414" w:rsidP="00D20414">
            <w:pPr>
              <w:ind w:right="345"/>
              <w:rPr>
                <w:rFonts w:ascii="Bookman Old Style" w:hAnsi="Bookman Old Style"/>
                <w:color w:val="000000"/>
                <w:sz w:val="22"/>
              </w:rPr>
            </w:pPr>
            <w:r w:rsidRPr="00D20414">
              <w:rPr>
                <w:rFonts w:ascii="Bookman Old Style" w:hAnsi="Bookman Old Style"/>
                <w:color w:val="000000"/>
                <w:sz w:val="22"/>
              </w:rPr>
              <w:t>Subcontractor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6D81120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1220F8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B35FD4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00475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37040DF" w14:textId="77777777" w:rsidR="00D20414" w:rsidRDefault="00D20414" w:rsidP="00331CAC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 w:rsidRPr="00D20414">
              <w:rPr>
                <w:rFonts w:ascii="Bookman Old Style" w:hAnsi="Bookman Old Style"/>
                <w:color w:val="000000"/>
                <w:sz w:val="22"/>
              </w:rPr>
              <w:t>S/M/WBE Subcontractor Participation Schedule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475AAB1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339E0694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BBB0D3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00480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57B5A41" w14:textId="77777777" w:rsidR="00D20414" w:rsidRDefault="00D20414" w:rsidP="00331CAC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 w:rsidRPr="00D20414">
              <w:rPr>
                <w:rFonts w:ascii="Bookman Old Style" w:hAnsi="Bookman Old Style"/>
                <w:color w:val="000000"/>
                <w:sz w:val="22"/>
              </w:rPr>
              <w:t>S/M/WBE Good Faith Effort Form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8425404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5279139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6F2F89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00485</w:t>
            </w:r>
          </w:p>
          <w:p w14:paraId="547F7774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00485(A)</w:t>
            </w:r>
          </w:p>
          <w:p w14:paraId="3916916E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00490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1D5FF34" w14:textId="77777777" w:rsidR="00D20414" w:rsidRDefault="00D20414" w:rsidP="00331CAC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 w:rsidRPr="00D20414">
              <w:rPr>
                <w:rFonts w:ascii="Bookman Old Style" w:hAnsi="Bookman Old Style"/>
                <w:color w:val="000000"/>
                <w:sz w:val="22"/>
              </w:rPr>
              <w:t>S/M/WBE Monthly Subcontractor Utilization Report</w:t>
            </w:r>
          </w:p>
          <w:p w14:paraId="79AC4A59" w14:textId="77777777" w:rsidR="00D20414" w:rsidRDefault="00D20414" w:rsidP="00331CAC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 w:rsidRPr="00D20414">
              <w:rPr>
                <w:rFonts w:ascii="Bookman Old Style" w:hAnsi="Bookman Old Style"/>
                <w:color w:val="000000"/>
                <w:sz w:val="22"/>
              </w:rPr>
              <w:t>S/M/WBE Change To Utilization Plan</w:t>
            </w:r>
          </w:p>
          <w:p w14:paraId="61AD3E14" w14:textId="77777777" w:rsidR="00D20414" w:rsidRDefault="00D20414" w:rsidP="00331CAC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 w:rsidRPr="00D20414">
              <w:rPr>
                <w:rFonts w:ascii="Bookman Old Style" w:hAnsi="Bookman Old Style"/>
                <w:color w:val="000000"/>
                <w:sz w:val="22"/>
              </w:rPr>
              <w:t>S/M/WBE Post Award Waiver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E3367F2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5B456BB3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FAF72B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00510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BE9270E" w14:textId="77777777" w:rsidR="00D20414" w:rsidRDefault="00D20414" w:rsidP="00331CAC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Notice of Award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A8C166F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633192C5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41A7E5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00550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ED2A4F4" w14:textId="77777777" w:rsidR="00D20414" w:rsidRDefault="00D20414" w:rsidP="00B8068D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Notice to Proceed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20EF74A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460C9D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D874F1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00600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E0B388A" w14:textId="77777777" w:rsidR="00D20414" w:rsidRDefault="00D20414" w:rsidP="00B8068D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Performance Bond Form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F84CAB0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93E918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2CC395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00610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057E99F" w14:textId="77777777" w:rsidR="00D20414" w:rsidRDefault="00D20414" w:rsidP="00B8068D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Payment Bond Form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7AA3EF9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30B70C2A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60BA6F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00620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9DD137B" w14:textId="77777777" w:rsidR="00D20414" w:rsidRDefault="00D20414" w:rsidP="00B8491A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Subcontractor’s Performance Bond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14149C0" w14:textId="77777777" w:rsidR="00D20414" w:rsidRDefault="00D20414" w:rsidP="00331CAC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B228C8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A70AF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00800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DA1EA14" w14:textId="77777777" w:rsidR="00D20414" w:rsidRDefault="00D20414" w:rsidP="0051247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Supplementary Conditions of the Contract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79DC885" w14:textId="77777777" w:rsidR="00D20414" w:rsidRDefault="00D20414" w:rsidP="00602AD2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9303794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76EF30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2E8D7" w14:textId="77777777" w:rsidR="00D20414" w:rsidRDefault="00D20414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486B693B" w14:textId="77777777" w:rsidR="00D20414" w:rsidRDefault="00D20414" w:rsidP="00602AD2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1 -- General Requirements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B0D034" w14:textId="77777777" w:rsidR="00D20414" w:rsidRDefault="00D20414" w:rsidP="00602AD2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EA69064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D0F6B1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094BA8C" w14:textId="77777777" w:rsidR="00D20414" w:rsidRDefault="00D20414" w:rsidP="00602AD2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Table of Contents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4C542F6" w14:textId="77777777" w:rsidR="00D20414" w:rsidRDefault="00D20414" w:rsidP="00602AD2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4</w:t>
            </w:r>
          </w:p>
        </w:tc>
      </w:tr>
      <w:tr w:rsidR="00D20414" w14:paraId="7F9B0CC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FE0891" w14:textId="77777777" w:rsidR="004A2637" w:rsidRDefault="004A2637" w:rsidP="00D20414">
            <w:pPr>
              <w:rPr>
                <w:rFonts w:ascii="Bookman Old Style" w:hAnsi="Bookman Old Style"/>
                <w:color w:val="000000"/>
                <w:sz w:val="22"/>
              </w:rPr>
            </w:pPr>
          </w:p>
          <w:p w14:paraId="0A9BA461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01110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FFDE0E7" w14:textId="77777777" w:rsidR="004A2637" w:rsidRDefault="004A2637" w:rsidP="00602AD2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  <w:p w14:paraId="19A9B238" w14:textId="77777777" w:rsidR="00D20414" w:rsidRDefault="00D20414" w:rsidP="00602AD2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Summary of Work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E26DFF1" w14:textId="77777777" w:rsidR="004A2637" w:rsidRDefault="004A2637" w:rsidP="00602AD2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5469F2F9" w14:textId="77777777" w:rsidR="00D20414" w:rsidRDefault="00D20414" w:rsidP="00602AD2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4856077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470636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01250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1C63BA2" w14:textId="77777777" w:rsidR="00D20414" w:rsidRDefault="00D20414" w:rsidP="00602AD2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Contract Modification Procedures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CEA6C9F" w14:textId="77777777" w:rsidR="00D20414" w:rsidRDefault="00D20414" w:rsidP="00602AD2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6</w:t>
            </w:r>
          </w:p>
        </w:tc>
      </w:tr>
      <w:tr w:rsidR="00D20414" w14:paraId="0AFD481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6A772B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01250a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A6A72E8" w14:textId="77777777" w:rsidR="00D20414" w:rsidRDefault="00D20414" w:rsidP="0051247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Proposal Request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0C6F04C" w14:textId="77777777" w:rsidR="00D20414" w:rsidRDefault="00D20414" w:rsidP="0051247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54A02174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C246FC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01250b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529FBBB" w14:textId="77777777" w:rsidR="00D20414" w:rsidRDefault="00D20414" w:rsidP="00B8491A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Change Order Request (Proposal)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6AAE1AB" w14:textId="77777777" w:rsidR="00D20414" w:rsidRDefault="00D20414" w:rsidP="0007089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28ACB4A2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305228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01250c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ECC9B67" w14:textId="77777777" w:rsidR="00D20414" w:rsidRDefault="00D20414" w:rsidP="0051247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Proposal Worksheet Detail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A729436" w14:textId="77777777" w:rsidR="00D20414" w:rsidRDefault="00D20414" w:rsidP="0051247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6A8D4528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9A7C9A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01250d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5AAD9F1" w14:textId="77777777" w:rsidR="00D20414" w:rsidRDefault="00D20414" w:rsidP="0051247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Proposal Worksheet Summary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677BCA7" w14:textId="77777777" w:rsidR="00D20414" w:rsidRDefault="00D20414" w:rsidP="0051247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7072BB3A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A2FE5A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01250e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0048EF9" w14:textId="77777777" w:rsidR="00D20414" w:rsidRDefault="00D20414" w:rsidP="00512476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Construction Change Directive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9EDBCDA" w14:textId="77777777" w:rsidR="00D20414" w:rsidRDefault="00D20414" w:rsidP="00512476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03400F6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859D92" w14:textId="77777777" w:rsidR="00D20414" w:rsidRDefault="00D20414" w:rsidP="00D20414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01250f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CFAF3D5" w14:textId="77777777" w:rsidR="00D20414" w:rsidRDefault="00D20414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Project Consultant’s Supplemental Instructions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2690DB8" w14:textId="77777777" w:rsidR="00D20414" w:rsidRDefault="00D2041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5F151746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9CC2A8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01250g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7E47CC0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Construction Change Order Form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392BACC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762D120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2AB950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01270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D140695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Unit Prices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44D57C6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0AFC00BB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18B0B7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lastRenderedPageBreak/>
              <w:t>01290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0403C2A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Payment Procedures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B50EF60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4F278DC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B4CB06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01290a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2DD446D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Application for Payment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D96D99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59422265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77DC65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04EF041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Project Management and Coordination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F638DC1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8</w:t>
            </w:r>
          </w:p>
        </w:tc>
      </w:tr>
      <w:tr w:rsidR="00D20414" w14:paraId="7DB3B45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2E5987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01310a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22D6BE7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Contractor’s Request for Information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3917149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2C2D8D4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1B527C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01310b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D38653F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Transmittal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790E1A7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0EDAA4C3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9091F6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01320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73C6FAC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Construction Progress Documentation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494E323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12</w:t>
            </w:r>
          </w:p>
        </w:tc>
      </w:tr>
      <w:tr w:rsidR="00D20414" w14:paraId="13B21934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EF87CE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01320a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439E82B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Weekly Progress Report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C8C76B0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5E9AC52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7D9C82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01320b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7E9FF0C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Periodic Observation Report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6EA1E58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412FAEB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8B1374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01320c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C764D9D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Non-Conforming Work Notice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18C5F45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714E7AA4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4F45E0" w14:textId="77777777" w:rsidR="00D20414" w:rsidRPr="006239D2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01321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5388B93" w14:textId="77777777" w:rsidR="00D20414" w:rsidRPr="006239D2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Construction Schedule Critical Path Method (CPM)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54F6124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7</w:t>
            </w:r>
          </w:p>
        </w:tc>
      </w:tr>
      <w:tr w:rsidR="00D20414" w14:paraId="2DBB232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C3DA3D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01330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6984F51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Submittal Procedures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C27CB9D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10</w:t>
            </w:r>
          </w:p>
        </w:tc>
      </w:tr>
      <w:tr w:rsidR="00D20414" w14:paraId="4F9458A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41205A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01330a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08326F1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Submittal Form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279A3F9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39788156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1AEC9F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01340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8F44855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Shop Drawings, Product Data, and Samples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E87C409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4</w:t>
            </w:r>
          </w:p>
        </w:tc>
      </w:tr>
      <w:tr w:rsidR="00D20414" w14:paraId="21CF83E9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0681A7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01350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7A8D377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Special Procedures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2C53002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5</w:t>
            </w:r>
          </w:p>
        </w:tc>
      </w:tr>
      <w:tr w:rsidR="00D20414" w14:paraId="00911733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044A8D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01410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CACD2F3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Regulatory Requirements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D2571F1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5</w:t>
            </w:r>
          </w:p>
        </w:tc>
      </w:tr>
      <w:tr w:rsidR="00D20414" w14:paraId="0F68162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33C18A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01420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194A5F3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References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EAF1FEA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6FEA334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27585F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01430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B760BCE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Quality Assurance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AAFA8C3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6</w:t>
            </w:r>
          </w:p>
        </w:tc>
      </w:tr>
      <w:tr w:rsidR="00D20414" w14:paraId="0690DD9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BD2C78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01450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25FA1C8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Quality Control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9CE333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8</w:t>
            </w:r>
          </w:p>
        </w:tc>
      </w:tr>
      <w:tr w:rsidR="00D20414" w14:paraId="5C7929B8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90C9CE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01510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39AE4A4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Temporary Utilities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8422459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6</w:t>
            </w:r>
          </w:p>
        </w:tc>
      </w:tr>
      <w:tr w:rsidR="00D20414" w14:paraId="0179B15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426B4F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01520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21B8C05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Construction Facilities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5D758E3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6</w:t>
            </w:r>
          </w:p>
        </w:tc>
      </w:tr>
      <w:tr w:rsidR="00D20414" w14:paraId="58C021B9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961FC4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01540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E4D7A04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Construction Aids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D4EF2A8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</w:t>
            </w:r>
          </w:p>
        </w:tc>
      </w:tr>
      <w:tr w:rsidR="00D20414" w14:paraId="2742828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DA9870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01550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616DF8C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Vehicular Access and Parking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68AD60D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4</w:t>
            </w:r>
          </w:p>
        </w:tc>
      </w:tr>
      <w:tr w:rsidR="00D20414" w14:paraId="482D59C7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96F5D3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01560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36165A2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Temporary Barriers and Enclosures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A84EAB8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10</w:t>
            </w:r>
          </w:p>
        </w:tc>
      </w:tr>
      <w:tr w:rsidR="00D20414" w14:paraId="31095C9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DA0555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01570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D0B3FC8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Temporary Controls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39AB473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</w:t>
            </w:r>
          </w:p>
        </w:tc>
      </w:tr>
      <w:tr w:rsidR="00D20414" w14:paraId="469996F7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33061E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01580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37E9C3D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Project Identification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B3CCD37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5FBD0466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414F5C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01610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D8E36CB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Basic Product Requirements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3D8D053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4</w:t>
            </w:r>
          </w:p>
        </w:tc>
      </w:tr>
      <w:tr w:rsidR="00D20414" w14:paraId="7EDFF41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5EADD2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01620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83F394A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Product Options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C85AA39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1DC9356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A51191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01630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79FCC75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Product Substitution Procedures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87363D2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4</w:t>
            </w:r>
          </w:p>
        </w:tc>
      </w:tr>
      <w:tr w:rsidR="00D20414" w14:paraId="6B780797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134AAC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01630a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E248B8A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Contractor’s Substitution Request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B0A0BEB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</w:t>
            </w:r>
          </w:p>
        </w:tc>
      </w:tr>
      <w:tr w:rsidR="00D20414" w14:paraId="51A7CF2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C82829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01663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7B993EB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Product Delivery, Storage and Handling Requirements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56C9549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5761261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C42AB9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01700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9A7BD38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Contract Closeout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312E829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25C5E54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FE245B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4C58A27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Examination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951E4D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</w:t>
            </w:r>
          </w:p>
        </w:tc>
      </w:tr>
      <w:tr w:rsidR="00D20414" w14:paraId="530B80C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FA8DD8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01720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E206D43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Preparation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D0C7C5B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6</w:t>
            </w:r>
          </w:p>
        </w:tc>
      </w:tr>
      <w:tr w:rsidR="00D20414" w14:paraId="64BBA07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593F31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01730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9DA2B45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Execution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1BAC245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8</w:t>
            </w:r>
          </w:p>
        </w:tc>
      </w:tr>
      <w:tr w:rsidR="00D20414" w14:paraId="56F93DD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08C9EF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01735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537863B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Operation and Maintenance Data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E2545F2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</w:t>
            </w:r>
          </w:p>
        </w:tc>
      </w:tr>
      <w:tr w:rsidR="00D20414" w14:paraId="687C3A6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C539CB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01740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346E36E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Cleaning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18FE620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4</w:t>
            </w:r>
          </w:p>
        </w:tc>
      </w:tr>
      <w:tr w:rsidR="00D20414" w14:paraId="213D7CA2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DA81E1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01745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9B54823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Warranties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A9D57C9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</w:t>
            </w:r>
          </w:p>
        </w:tc>
      </w:tr>
      <w:tr w:rsidR="00D20414" w14:paraId="0CD2BD12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E318AF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01750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936D680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Starting and Adjusting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7CFE00A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</w:t>
            </w:r>
          </w:p>
        </w:tc>
      </w:tr>
      <w:tr w:rsidR="00D20414" w14:paraId="62C5CB3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AC226D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01760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5B15CA1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Protection of Installed Construction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03B6CB2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</w:t>
            </w:r>
          </w:p>
        </w:tc>
      </w:tr>
      <w:tr w:rsidR="00D20414" w14:paraId="7E8B97D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111188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01770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EDA7C79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Closeout Procedures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EE627A5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7</w:t>
            </w:r>
          </w:p>
        </w:tc>
      </w:tr>
      <w:tr w:rsidR="00D20414" w14:paraId="0FA72D38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4C1394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01770a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D97E8EA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Contractor's Request for Substantial Completion Inspection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7CF0BC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0D04E3E3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39396345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7E8833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01770b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03BD19C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Project Consultant's Notification of Readiness for Substantial Completion Inspection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1E539A4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01E13EF8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7E6BF5D9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A22A3A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01770c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D3AF3F3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SF 727: Substantial Completion Inspection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9AD74F0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499CD55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C37DCC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01770d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CBDA73D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SF 728: Substantial Completion Punch List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2C5CED7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335F973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B220A9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01770e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C9BBEFF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Project Consultant's Letter Establishing Substantial Completion Date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DFB210B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162F65C3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5B6B2FF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3A2892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01770f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3335D54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Contractor's Request for Final Completion Inspection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49035C1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06273976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1AE9B9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01770g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5852863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Project Consultant's Notification of Readiness for Final Completion Inspection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06B310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3B45F726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045D4D77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D41060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01770h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78508AB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Project Consultant's Letter Establishing Final Completion </w:t>
            </w:r>
            <w:r>
              <w:rPr>
                <w:rFonts w:ascii="Bookman Old Style" w:hAnsi="Bookman Old Style"/>
                <w:sz w:val="22"/>
              </w:rPr>
              <w:lastRenderedPageBreak/>
              <w:t>Date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5AA6123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lastRenderedPageBreak/>
              <w:t>1</w:t>
            </w:r>
          </w:p>
        </w:tc>
      </w:tr>
      <w:tr w:rsidR="00D20414" w14:paraId="3AD86DC7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71883B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01780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083E32D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Closeout Submittals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EAF017A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16</w:t>
            </w:r>
          </w:p>
        </w:tc>
      </w:tr>
      <w:tr w:rsidR="00D20414" w14:paraId="161A709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F83793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01810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C78B26F" w14:textId="77777777" w:rsidR="00D20414" w:rsidRDefault="00D20414" w:rsidP="005F3589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Commissioning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D62105C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6</w:t>
            </w:r>
          </w:p>
        </w:tc>
      </w:tr>
      <w:tr w:rsidR="00D20414" w14:paraId="338E141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5D27AC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01820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3C79F6B" w14:textId="77777777" w:rsidR="00D20414" w:rsidRDefault="00D20414" w:rsidP="005F3589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Demonstration and Training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C3B8C9D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</w:t>
            </w:r>
          </w:p>
        </w:tc>
      </w:tr>
      <w:tr w:rsidR="00D20414" w14:paraId="682B58B5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A67566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01820a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8F2B43A" w14:textId="77777777" w:rsidR="00D20414" w:rsidRDefault="00D20414" w:rsidP="006E797E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Contractor’s Demonstration and Training Attendance Log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1F8FDB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</w:t>
            </w:r>
          </w:p>
        </w:tc>
      </w:tr>
      <w:tr w:rsidR="00D20414" w14:paraId="2AB9FE3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1F70D2A" w14:textId="77777777" w:rsidR="00D20414" w:rsidRDefault="00D20414" w:rsidP="00D20414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5DC0F64C" w14:textId="77777777" w:rsidR="00D20414" w:rsidRDefault="00D20414" w:rsidP="006E797E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4EB5ACFB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51934A9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3C594B95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48B56C4B" w14:textId="77777777" w:rsidR="004A2637" w:rsidRDefault="004A2637" w:rsidP="005F3589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730858ED" w14:textId="77777777" w:rsidR="00D20414" w:rsidRDefault="00D20414" w:rsidP="005F3589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2 -- Site Work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22487A94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5DE5917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A27AD9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64F9C70" w14:textId="77777777" w:rsidR="00D20414" w:rsidRDefault="00D20414">
            <w:pPr>
              <w:ind w:left="1260" w:hanging="1260"/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7316B14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72A05F56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</w:tcBorders>
          </w:tcPr>
          <w:p w14:paraId="4B097836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</w:tcPr>
          <w:p w14:paraId="4555997E" w14:textId="77777777" w:rsidR="004A2637" w:rsidRDefault="004A2637" w:rsidP="00C93B74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7FEE437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6B90DFD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D765E5B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110E8322" w14:textId="77777777" w:rsidR="00D20414" w:rsidRDefault="00D20414" w:rsidP="005F3589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3 -- Concrete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74C95A0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3B4E495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E74432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</w:tcPr>
          <w:p w14:paraId="563001F6" w14:textId="77777777" w:rsidR="00D20414" w:rsidRDefault="00D20414">
            <w:pPr>
              <w:ind w:left="1260" w:hanging="1260"/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AC8255E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EE0F4D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55F4473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72D1C711" w14:textId="77777777" w:rsidR="00D20414" w:rsidRDefault="00D20414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74CEC877" w14:textId="77777777" w:rsidR="00D20414" w:rsidRDefault="00D20414" w:rsidP="00E618D2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4 -- Masonry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3BED6FA6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DE9595A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1EC004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1B92B5A" w14:textId="77777777" w:rsidR="00D20414" w:rsidRDefault="00D20414" w:rsidP="00E618D2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7C0E3A1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73F84A1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159E92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4712ED1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51DD16E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A3B57B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173E579A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4DB3784D" w14:textId="77777777" w:rsidR="00D20414" w:rsidRDefault="00D20414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5 -- Metals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791AF524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B62E22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A202FD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F59A47C" w14:textId="77777777" w:rsidR="00D20414" w:rsidRDefault="00D20414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D081D8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E053738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8B890D" w14:textId="77777777" w:rsidR="00D20414" w:rsidRDefault="00D20414" w:rsidP="00DB7EAF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315941B" w14:textId="77777777" w:rsidR="00D20414" w:rsidRDefault="00D20414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DDFCE97" w14:textId="77777777" w:rsidR="00D20414" w:rsidRDefault="00D2041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</w:tr>
      <w:tr w:rsidR="00D20414" w14:paraId="27C4C49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19243A4F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1DDDAFCF" w14:textId="77777777" w:rsidR="00D20414" w:rsidRDefault="00D20414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6 -- Wood &amp; Plastics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5CAE5A22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BF9811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B5859B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</w:tcPr>
          <w:p w14:paraId="48D3551D" w14:textId="77777777" w:rsidR="00D20414" w:rsidRPr="008C2C86" w:rsidRDefault="00D20414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E751026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7F58781A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DDADA06" w14:textId="77777777" w:rsidR="00D20414" w:rsidRDefault="00D2041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6858" w:type="dxa"/>
          </w:tcPr>
          <w:p w14:paraId="5FEB03A0" w14:textId="77777777" w:rsidR="00D20414" w:rsidRDefault="00D20414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55F6FD18" w14:textId="77777777" w:rsidR="00D20414" w:rsidRDefault="00D20414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</w:tr>
      <w:tr w:rsidR="00D20414" w14:paraId="115496C9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0047D5A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47499B92" w14:textId="77777777" w:rsidR="00D20414" w:rsidRDefault="00D20414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7 -- Thermal &amp; Moisture Protection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6DE1FA84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8E8CBEB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</w:tcBorders>
          </w:tcPr>
          <w:p w14:paraId="7529682B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</w:tcPr>
          <w:p w14:paraId="508E40F1" w14:textId="77777777" w:rsidR="00D20414" w:rsidRDefault="00D20414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7C5E392F" w14:textId="77777777" w:rsidR="004A2637" w:rsidRDefault="004A2637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45C4C5E5" w14:textId="77777777" w:rsidR="00D20414" w:rsidRDefault="00D20414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7C0F0593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5E3B52A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0BA9C7FB" w14:textId="77777777" w:rsidR="004A2637" w:rsidRDefault="004A2637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0B6992BF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8 -- Doors &amp; Windows</w:t>
            </w:r>
          </w:p>
          <w:p w14:paraId="6C2F6374" w14:textId="77777777" w:rsidR="004A2637" w:rsidRDefault="004A2637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71075093" w14:textId="77777777" w:rsidR="004A2637" w:rsidRDefault="004A2637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40AB05EC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43F4091D" w14:textId="77777777" w:rsidTr="00D640B1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5C63F" w14:textId="77777777" w:rsidR="00D20414" w:rsidRDefault="00D640B1" w:rsidP="004A2637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 xml:space="preserve">                   </w:t>
            </w:r>
            <w:r w:rsidR="004A2637">
              <w:rPr>
                <w:rFonts w:ascii="Bookman Old Style" w:hAnsi="Bookman Old Style"/>
                <w:b/>
                <w:color w:val="000000"/>
                <w:sz w:val="22"/>
              </w:rPr>
              <w:t xml:space="preserve">Division 9 </w:t>
            </w:r>
            <w:r>
              <w:rPr>
                <w:rFonts w:ascii="Bookman Old Style" w:hAnsi="Bookman Old Style"/>
                <w:b/>
                <w:color w:val="000000"/>
                <w:sz w:val="22"/>
              </w:rPr>
              <w:t>–</w:t>
            </w:r>
            <w:r w:rsidR="004A2637">
              <w:rPr>
                <w:rFonts w:ascii="Bookman Old Style" w:hAnsi="Bookman Old Style"/>
                <w:b/>
                <w:color w:val="000000"/>
                <w:sz w:val="22"/>
              </w:rPr>
              <w:t xml:space="preserve"> Finishes</w:t>
            </w:r>
          </w:p>
          <w:p w14:paraId="60A343D0" w14:textId="77777777" w:rsidR="00D640B1" w:rsidRDefault="00D640B1" w:rsidP="004A2637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726D7619" w14:textId="77777777" w:rsidR="00D640B1" w:rsidRDefault="00D640B1" w:rsidP="004A2637">
            <w:pPr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 xml:space="preserve">                   </w:t>
            </w:r>
          </w:p>
          <w:p w14:paraId="6C58A0BB" w14:textId="77777777" w:rsidR="00D640B1" w:rsidRDefault="00D640B1" w:rsidP="004A2637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 xml:space="preserve">                   Division 10 -- Specialties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F1B0552" w14:textId="77777777" w:rsidR="00D20414" w:rsidRDefault="00D2041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A7D71B" w14:textId="77777777" w:rsidR="00D20414" w:rsidRDefault="00D2041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20414" w14:paraId="4412C956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40E835E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3BD25ADB" w14:textId="77777777" w:rsidR="00D640B1" w:rsidRDefault="00D640B1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0FF455C2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2B8AB0EB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02B1FF1E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11 -- Equipment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0194C9EA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5286EE4E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C2C2FA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DBEB648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863AA3E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37DEF8BD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7101C0" w14:textId="77777777" w:rsidR="00D20414" w:rsidRDefault="00D20414" w:rsidP="0022769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35CED4F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F0898E8" w14:textId="77777777" w:rsidR="00D20414" w:rsidRDefault="00D20414" w:rsidP="0022769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</w:tr>
      <w:tr w:rsidR="00D20414" w14:paraId="2B2A2194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FF93942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17168793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 xml:space="preserve">Division 12 </w:t>
            </w:r>
            <w:r w:rsidR="00D640B1">
              <w:rPr>
                <w:rFonts w:ascii="Bookman Old Style" w:hAnsi="Bookman Old Style"/>
                <w:b/>
                <w:color w:val="000000"/>
                <w:sz w:val="22"/>
              </w:rPr>
              <w:t>–</w:t>
            </w:r>
            <w:r>
              <w:rPr>
                <w:rFonts w:ascii="Bookman Old Style" w:hAnsi="Bookman Old Style"/>
                <w:b/>
                <w:color w:val="000000"/>
                <w:sz w:val="22"/>
              </w:rPr>
              <w:t xml:space="preserve"> Furnishings</w:t>
            </w:r>
          </w:p>
          <w:p w14:paraId="565BC9C6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1A5893B0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532689D9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13 – Special Construction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08832B8B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5C9FE43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A56F972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14:paraId="45AC3340" w14:textId="77777777" w:rsidR="00D640B1" w:rsidRDefault="00D640B1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7A36F7DC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29CFBC6B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217C1456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14 -- Conveying Systems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3024FB50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66ED4D26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2C0DC9" w14:textId="77777777" w:rsidR="00D20414" w:rsidRDefault="00D20414" w:rsidP="00227690">
            <w:pPr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2198967" w14:textId="77777777" w:rsidR="00D20414" w:rsidRPr="008C2C86" w:rsidRDefault="00D20414" w:rsidP="00227690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8B8DC6D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6C26EC5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B5A3AA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B548A13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541C228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0601420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C20472C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4D572106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 xml:space="preserve">Division 15 </w:t>
            </w:r>
            <w:r w:rsidR="00D640B1">
              <w:rPr>
                <w:rFonts w:ascii="Bookman Old Style" w:hAnsi="Bookman Old Style"/>
                <w:b/>
                <w:color w:val="000000"/>
                <w:sz w:val="22"/>
              </w:rPr>
              <w:t>–</w:t>
            </w:r>
            <w:r>
              <w:rPr>
                <w:rFonts w:ascii="Bookman Old Style" w:hAnsi="Bookman Old Style"/>
                <w:b/>
                <w:color w:val="000000"/>
                <w:sz w:val="22"/>
              </w:rPr>
              <w:t xml:space="preserve"> Mechanical</w:t>
            </w:r>
          </w:p>
          <w:p w14:paraId="229ACC4E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279CA01C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  <w:p w14:paraId="3EB7087F" w14:textId="77777777" w:rsidR="00D640B1" w:rsidRDefault="00D640B1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16 -- Electrical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0ECDBE11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7C9EDB3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4FEF8B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0AA5AD3F" w14:textId="77777777" w:rsidR="00D20414" w:rsidRPr="008C2C86" w:rsidRDefault="00D20414" w:rsidP="00227690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0F40635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5CEFF0E6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54BF2FD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</w:tcPr>
          <w:p w14:paraId="7DB5CE6A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2BCB81C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42DE3D7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BF98284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2E10EF6D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Division 17 -- Communications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5ABDEA9C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2275A72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E99D94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74F274F" w14:textId="77777777" w:rsidR="00D20414" w:rsidRPr="008C2C86" w:rsidRDefault="00D20414" w:rsidP="00227690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2A3D4CB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220062F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AC59412" w14:textId="77777777" w:rsidR="00D20414" w:rsidRDefault="00D20414" w:rsidP="0022769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6858" w:type="dxa"/>
          </w:tcPr>
          <w:p w14:paraId="58CE230C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77235926" w14:textId="77777777" w:rsidR="00D20414" w:rsidRDefault="00D20414" w:rsidP="0022769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</w:tr>
      <w:tr w:rsidR="00D20414" w14:paraId="27A29446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9A0AD2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D9DFAA5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0A57C69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0BCCFCF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1F09E3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8CB15BD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20DF06B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04D3D647" w14:textId="77777777" w:rsidTr="00D640B1">
        <w:trPr>
          <w:trHeight w:val="52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2074B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8AEA77C" w14:textId="77777777" w:rsidR="00D20414" w:rsidRDefault="00D2041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5BEE59" w14:textId="77777777" w:rsidR="00D20414" w:rsidRDefault="00D2041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20414" w14:paraId="572317B7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D024B4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451CEF19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20D6688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4723399B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51BD0B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2CE3F9C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D6B442C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D487E94" w14:textId="77777777" w:rsidTr="00D640B1">
        <w:trPr>
          <w:trHeight w:val="78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5BF42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367198C" w14:textId="77777777" w:rsidR="00D20414" w:rsidRDefault="00D2041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4BF025" w14:textId="77777777" w:rsidR="00D20414" w:rsidRDefault="00D2041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20414" w14:paraId="7147492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12CC405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right w:val="nil"/>
            </w:tcBorders>
          </w:tcPr>
          <w:p w14:paraId="2D689589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203D7892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7D942BF0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CF1428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1452BCE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5AE5F8B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50F7FF6B" w14:textId="77777777" w:rsidTr="00D640B1">
        <w:trPr>
          <w:gridAfter w:val="2"/>
          <w:wAfter w:w="4158" w:type="dxa"/>
          <w:trHeight w:val="520"/>
        </w:trPr>
        <w:tc>
          <w:tcPr>
            <w:tcW w:w="9540" w:type="dxa"/>
            <w:gridSpan w:val="3"/>
            <w:tcBorders>
              <w:top w:val="nil"/>
              <w:left w:val="nil"/>
              <w:right w:val="nil"/>
            </w:tcBorders>
          </w:tcPr>
          <w:p w14:paraId="38668B3A" w14:textId="77777777" w:rsidR="00D20414" w:rsidRDefault="00D20414" w:rsidP="00227690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</w:tr>
      <w:tr w:rsidR="00D20414" w14:paraId="707B5D42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0E936C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B3A7120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C1298C3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6A2BA65B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B5A6E2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1ED01A53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08E9D0C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1B3896CC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99D876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5411F3D1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FC387AB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6A400F8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FDC442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65F01FF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5DC94AA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73EB45C1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9FA839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6055CD0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6C663B1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  <w:tr w:rsidR="00D20414" w14:paraId="24CF9544" w14:textId="77777777" w:rsidTr="00D640B1">
        <w:trPr>
          <w:gridAfter w:val="2"/>
          <w:wAfter w:w="4158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DFEFC1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0FD95A7" w14:textId="77777777" w:rsidR="00D20414" w:rsidRDefault="00D20414" w:rsidP="00227690">
            <w:pPr>
              <w:jc w:val="both"/>
              <w:rPr>
                <w:rFonts w:ascii="Bookman Old Style" w:hAnsi="Bookman Old Style"/>
                <w:b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B632000" w14:textId="77777777" w:rsidR="00D20414" w:rsidRDefault="00D20414" w:rsidP="00227690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</w:tc>
      </w:tr>
    </w:tbl>
    <w:p w14:paraId="4A9E0F85" w14:textId="77777777" w:rsidR="004B7BE6" w:rsidRDefault="004B7BE6" w:rsidP="00663664">
      <w:pPr>
        <w:rPr>
          <w:rFonts w:ascii="Bookman Old Style" w:hAnsi="Bookman Old Style"/>
          <w:sz w:val="22"/>
        </w:rPr>
      </w:pPr>
      <w:bookmarkStart w:id="0" w:name="_GoBack"/>
      <w:bookmarkEnd w:id="0"/>
    </w:p>
    <w:sectPr w:rsidR="004B7BE6" w:rsidSect="00C151FA">
      <w:footerReference w:type="default" r:id="rId7"/>
      <w:headerReference w:type="first" r:id="rId8"/>
      <w:footerReference w:type="first" r:id="rId9"/>
      <w:pgSz w:w="12240" w:h="15840"/>
      <w:pgMar w:top="990" w:right="720" w:bottom="1170" w:left="1440" w:header="720" w:footer="5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270D6" w14:textId="77777777" w:rsidR="002B3592" w:rsidRDefault="002B3592">
      <w:r>
        <w:separator/>
      </w:r>
    </w:p>
  </w:endnote>
  <w:endnote w:type="continuationSeparator" w:id="0">
    <w:p w14:paraId="45EB71E7" w14:textId="77777777" w:rsidR="002B3592" w:rsidRDefault="002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683F" w14:textId="77777777" w:rsidR="00C151FA" w:rsidRDefault="00C151FA" w:rsidP="00C151FA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</w:p>
  <w:p w14:paraId="49F7E3D2" w14:textId="77777777" w:rsidR="00C151FA" w:rsidRPr="00BB2859" w:rsidRDefault="00C151FA" w:rsidP="00C151FA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noProof/>
      </w:rPr>
      <w:pict w14:anchorId="5B8C0662">
        <v:line id="Line 6" o:spid="_x0000_s2052" style="position:absolute;z-index:251655680;visibility:visible" from=".7pt,-4.05pt" to="504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" o:allowincell="f" strokeweight="2pt"/>
      </w:pict>
    </w:r>
    <w:r w:rsidRPr="00BB2859">
      <w:rPr>
        <w:rFonts w:ascii="Bookman Old Style" w:hAnsi="Bookman Old Style"/>
        <w:sz w:val="16"/>
        <w:szCs w:val="16"/>
      </w:rPr>
      <w:t>The School Board of Browar</w:t>
    </w:r>
    <w:r>
      <w:rPr>
        <w:rFonts w:ascii="Bookman Old Style" w:hAnsi="Bookman Old Style"/>
        <w:sz w:val="16"/>
        <w:szCs w:val="16"/>
      </w:rPr>
      <w:t xml:space="preserve">d County, Florida </w:t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Document 00010</w:t>
    </w:r>
  </w:p>
  <w:p w14:paraId="45EBCC33" w14:textId="25788E58" w:rsidR="00C151FA" w:rsidRDefault="00C151FA" w:rsidP="00C151FA">
    <w:pPr>
      <w:pStyle w:val="Footer"/>
      <w:tabs>
        <w:tab w:val="clear" w:pos="8640"/>
        <w:tab w:val="right" w:pos="10080"/>
      </w:tabs>
      <w:rPr>
        <w:rFonts w:ascii="Bookman Old Style" w:hAnsi="Bookman Old Style"/>
        <w:noProof/>
        <w:sz w:val="16"/>
        <w:szCs w:val="16"/>
      </w:rPr>
    </w:pPr>
    <w:r>
      <w:rPr>
        <w:rFonts w:ascii="Bookman Old Style" w:hAnsi="Bookman Old Style"/>
        <w:sz w:val="16"/>
        <w:szCs w:val="16"/>
      </w:rPr>
      <w:t>Table of Contents</w:t>
    </w:r>
    <w:r w:rsidR="00D640B1">
      <w:rPr>
        <w:rFonts w:ascii="Bookman Old Style" w:hAnsi="Bookman Old Style"/>
        <w:sz w:val="16"/>
        <w:szCs w:val="16"/>
      </w:rPr>
      <w:t xml:space="preserve"> - CMAR</w:t>
    </w:r>
    <w:r w:rsidRPr="00BB2859">
      <w:rPr>
        <w:rFonts w:ascii="Bookman Old Style" w:hAnsi="Bookman Old Style"/>
        <w:sz w:val="16"/>
        <w:szCs w:val="16"/>
      </w:rPr>
      <w:tab/>
    </w:r>
    <w:r w:rsidRPr="00BB2859">
      <w:rPr>
        <w:rFonts w:ascii="Bookman Old Style" w:hAnsi="Bookman Old Style"/>
        <w:sz w:val="16"/>
        <w:szCs w:val="16"/>
      </w:rPr>
      <w:tab/>
      <w:t xml:space="preserve">Page </w:t>
    </w:r>
    <w:r w:rsidRPr="00BB2859">
      <w:rPr>
        <w:rFonts w:ascii="Bookman Old Style" w:hAnsi="Bookman Old Style"/>
        <w:sz w:val="16"/>
        <w:szCs w:val="16"/>
      </w:rPr>
      <w:fldChar w:fldCharType="begin"/>
    </w:r>
    <w:r w:rsidRPr="00BB2859">
      <w:rPr>
        <w:rFonts w:ascii="Bookman Old Style" w:hAnsi="Bookman Old Style"/>
        <w:sz w:val="16"/>
        <w:szCs w:val="16"/>
      </w:rPr>
      <w:instrText xml:space="preserve"> PAGE   \* MERGEFORMAT </w:instrText>
    </w:r>
    <w:r w:rsidRPr="00BB2859">
      <w:rPr>
        <w:rFonts w:ascii="Bookman Old Style" w:hAnsi="Bookman Old Style"/>
        <w:sz w:val="16"/>
        <w:szCs w:val="16"/>
      </w:rPr>
      <w:fldChar w:fldCharType="separate"/>
    </w:r>
    <w:r w:rsidR="00D640B1">
      <w:rPr>
        <w:rFonts w:ascii="Bookman Old Style" w:hAnsi="Bookman Old Style"/>
        <w:noProof/>
        <w:sz w:val="16"/>
        <w:szCs w:val="16"/>
      </w:rPr>
      <w:t>2</w:t>
    </w:r>
    <w:r w:rsidRPr="00BB2859">
      <w:rPr>
        <w:rFonts w:ascii="Bookman Old Style" w:hAnsi="Bookman Old Style"/>
        <w:sz w:val="16"/>
        <w:szCs w:val="16"/>
      </w:rPr>
      <w:fldChar w:fldCharType="end"/>
    </w:r>
    <w:r w:rsidRPr="00BB2859">
      <w:rPr>
        <w:rFonts w:ascii="Bookman Old Style" w:hAnsi="Bookman Old Style"/>
        <w:sz w:val="16"/>
        <w:szCs w:val="16"/>
      </w:rPr>
      <w:t xml:space="preserve"> of</w:t>
    </w:r>
    <w:r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NUMPAGES   \* MERGEFORMAT </w:instrText>
    </w:r>
    <w:r>
      <w:rPr>
        <w:rFonts w:ascii="Bookman Old Style" w:hAnsi="Bookman Old Style"/>
        <w:sz w:val="16"/>
        <w:szCs w:val="16"/>
      </w:rPr>
      <w:fldChar w:fldCharType="separate"/>
    </w:r>
    <w:r w:rsidR="00D640B1">
      <w:rPr>
        <w:rFonts w:ascii="Bookman Old Style" w:hAnsi="Bookman Old Style"/>
        <w:noProof/>
        <w:sz w:val="16"/>
        <w:szCs w:val="16"/>
      </w:rPr>
      <w:t>4</w:t>
    </w:r>
    <w:r>
      <w:rPr>
        <w:rFonts w:ascii="Bookman Old Style" w:hAnsi="Bookman Old Style"/>
        <w:sz w:val="16"/>
        <w:szCs w:val="16"/>
      </w:rPr>
      <w:fldChar w:fldCharType="end"/>
    </w:r>
  </w:p>
  <w:p w14:paraId="0205A35D" w14:textId="77777777" w:rsidR="00C151FA" w:rsidRPr="008469CD" w:rsidRDefault="00D640B1" w:rsidP="00C151FA">
    <w:pPr>
      <w:pStyle w:val="Footer"/>
      <w:tabs>
        <w:tab w:val="clear" w:pos="8640"/>
        <w:tab w:val="right" w:pos="9720"/>
      </w:tabs>
    </w:pPr>
    <w:r>
      <w:rPr>
        <w:rFonts w:ascii="Bookman Old Style" w:hAnsi="Bookman Old Style"/>
        <w:noProof/>
        <w:sz w:val="16"/>
        <w:szCs w:val="16"/>
      </w:rPr>
      <w:t>March 28,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1C0D" w14:textId="77777777" w:rsidR="00C151FA" w:rsidRPr="00BB2859" w:rsidRDefault="00C151FA" w:rsidP="00C151FA">
    <w:pPr>
      <w:pStyle w:val="Footer"/>
      <w:tabs>
        <w:tab w:val="clear" w:pos="8640"/>
        <w:tab w:val="right" w:pos="10080"/>
      </w:tabs>
      <w:rPr>
        <w:rFonts w:ascii="Bookman Old Style" w:hAnsi="Bookman Old Style"/>
        <w:sz w:val="16"/>
        <w:szCs w:val="16"/>
      </w:rPr>
    </w:pPr>
    <w:r>
      <w:rPr>
        <w:noProof/>
      </w:rPr>
      <w:pict w14:anchorId="0EACAC50">
        <v:line id="_x0000_s2056" style="position:absolute;z-index:251659776;visibility:visible" from=".7pt,-4.05pt" to="504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" o:allowincell="f" strokeweight="2pt"/>
      </w:pict>
    </w:r>
    <w:r w:rsidRPr="00BB2859">
      <w:rPr>
        <w:rFonts w:ascii="Bookman Old Style" w:hAnsi="Bookman Old Style"/>
        <w:sz w:val="16"/>
        <w:szCs w:val="16"/>
      </w:rPr>
      <w:t>The School Board of Browar</w:t>
    </w:r>
    <w:r>
      <w:rPr>
        <w:rFonts w:ascii="Bookman Old Style" w:hAnsi="Bookman Old Style"/>
        <w:sz w:val="16"/>
        <w:szCs w:val="16"/>
      </w:rPr>
      <w:t xml:space="preserve">d County, Florida </w:t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Document 00010</w:t>
    </w:r>
  </w:p>
  <w:p w14:paraId="5D33DF9C" w14:textId="4C24F52D" w:rsidR="00C151FA" w:rsidRDefault="00C151FA" w:rsidP="00C151FA">
    <w:pPr>
      <w:pStyle w:val="Footer"/>
      <w:tabs>
        <w:tab w:val="clear" w:pos="8640"/>
        <w:tab w:val="right" w:pos="10080"/>
      </w:tabs>
      <w:rPr>
        <w:rFonts w:ascii="Bookman Old Style" w:hAnsi="Bookman Old Style"/>
        <w:noProof/>
        <w:sz w:val="16"/>
        <w:szCs w:val="16"/>
      </w:rPr>
    </w:pPr>
    <w:r>
      <w:rPr>
        <w:rFonts w:ascii="Bookman Old Style" w:hAnsi="Bookman Old Style"/>
        <w:sz w:val="16"/>
        <w:szCs w:val="16"/>
      </w:rPr>
      <w:t>Table of Contents</w:t>
    </w:r>
    <w:r w:rsidR="00D20414">
      <w:rPr>
        <w:rFonts w:ascii="Bookman Old Style" w:hAnsi="Bookman Old Style"/>
        <w:sz w:val="16"/>
        <w:szCs w:val="16"/>
      </w:rPr>
      <w:t xml:space="preserve"> - CMAR</w:t>
    </w:r>
    <w:r w:rsidRPr="00BB2859">
      <w:rPr>
        <w:rFonts w:ascii="Bookman Old Style" w:hAnsi="Bookman Old Style"/>
        <w:sz w:val="16"/>
        <w:szCs w:val="16"/>
      </w:rPr>
      <w:tab/>
    </w:r>
    <w:r w:rsidRPr="00BB2859">
      <w:rPr>
        <w:rFonts w:ascii="Bookman Old Style" w:hAnsi="Bookman Old Style"/>
        <w:sz w:val="16"/>
        <w:szCs w:val="16"/>
      </w:rPr>
      <w:tab/>
      <w:t xml:space="preserve">Page </w:t>
    </w:r>
    <w:r w:rsidRPr="00BB2859">
      <w:rPr>
        <w:rFonts w:ascii="Bookman Old Style" w:hAnsi="Bookman Old Style"/>
        <w:sz w:val="16"/>
        <w:szCs w:val="16"/>
      </w:rPr>
      <w:fldChar w:fldCharType="begin"/>
    </w:r>
    <w:r w:rsidRPr="00BB2859">
      <w:rPr>
        <w:rFonts w:ascii="Bookman Old Style" w:hAnsi="Bookman Old Style"/>
        <w:sz w:val="16"/>
        <w:szCs w:val="16"/>
      </w:rPr>
      <w:instrText xml:space="preserve"> PAGE   \* MERGEFORMAT </w:instrText>
    </w:r>
    <w:r w:rsidRPr="00BB2859">
      <w:rPr>
        <w:rFonts w:ascii="Bookman Old Style" w:hAnsi="Bookman Old Style"/>
        <w:sz w:val="16"/>
        <w:szCs w:val="16"/>
      </w:rPr>
      <w:fldChar w:fldCharType="separate"/>
    </w:r>
    <w:r w:rsidR="00D640B1">
      <w:rPr>
        <w:rFonts w:ascii="Bookman Old Style" w:hAnsi="Bookman Old Style"/>
        <w:noProof/>
        <w:sz w:val="16"/>
        <w:szCs w:val="16"/>
      </w:rPr>
      <w:t>1</w:t>
    </w:r>
    <w:r w:rsidRPr="00BB2859">
      <w:rPr>
        <w:rFonts w:ascii="Bookman Old Style" w:hAnsi="Bookman Old Style"/>
        <w:sz w:val="16"/>
        <w:szCs w:val="16"/>
      </w:rPr>
      <w:fldChar w:fldCharType="end"/>
    </w:r>
    <w:r w:rsidRPr="00BB2859">
      <w:rPr>
        <w:rFonts w:ascii="Bookman Old Style" w:hAnsi="Bookman Old Style"/>
        <w:sz w:val="16"/>
        <w:szCs w:val="16"/>
      </w:rPr>
      <w:t xml:space="preserve"> of</w:t>
    </w:r>
    <w:r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NUMPAGES   \* MERGEFORMAT </w:instrText>
    </w:r>
    <w:r>
      <w:rPr>
        <w:rFonts w:ascii="Bookman Old Style" w:hAnsi="Bookman Old Style"/>
        <w:sz w:val="16"/>
        <w:szCs w:val="16"/>
      </w:rPr>
      <w:fldChar w:fldCharType="separate"/>
    </w:r>
    <w:r w:rsidR="00D640B1">
      <w:rPr>
        <w:rFonts w:ascii="Bookman Old Style" w:hAnsi="Bookman Old Style"/>
        <w:noProof/>
        <w:sz w:val="16"/>
        <w:szCs w:val="16"/>
      </w:rPr>
      <w:t>4</w:t>
    </w:r>
    <w:r>
      <w:rPr>
        <w:rFonts w:ascii="Bookman Old Style" w:hAnsi="Bookman Old Style"/>
        <w:sz w:val="16"/>
        <w:szCs w:val="16"/>
      </w:rPr>
      <w:fldChar w:fldCharType="end"/>
    </w:r>
  </w:p>
  <w:p w14:paraId="2A16490D" w14:textId="77777777" w:rsidR="00C151FA" w:rsidRDefault="00D20414" w:rsidP="00C151FA">
    <w:pPr>
      <w:pStyle w:val="Footer"/>
      <w:tabs>
        <w:tab w:val="clear" w:pos="8640"/>
        <w:tab w:val="right" w:pos="9720"/>
      </w:tabs>
    </w:pPr>
    <w:r>
      <w:rPr>
        <w:rFonts w:ascii="Bookman Old Style" w:hAnsi="Bookman Old Style"/>
        <w:noProof/>
        <w:sz w:val="16"/>
        <w:szCs w:val="16"/>
      </w:rPr>
      <w:t>March 28,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19003" w14:textId="77777777" w:rsidR="002B3592" w:rsidRDefault="002B3592">
      <w:r>
        <w:separator/>
      </w:r>
    </w:p>
  </w:footnote>
  <w:footnote w:type="continuationSeparator" w:id="0">
    <w:p w14:paraId="306CEE07" w14:textId="77777777" w:rsidR="002B3592" w:rsidRDefault="002B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C990" w14:textId="77777777" w:rsidR="00C151FA" w:rsidRDefault="00C151FA" w:rsidP="00C151FA">
    <w:pPr>
      <w:pStyle w:val="Header"/>
      <w:tabs>
        <w:tab w:val="clear" w:pos="4320"/>
        <w:tab w:val="clear" w:pos="8640"/>
        <w:tab w:val="center" w:pos="4680"/>
        <w:tab w:val="right" w:pos="10080"/>
      </w:tabs>
      <w:ind w:left="360"/>
      <w:jc w:val="center"/>
      <w:rPr>
        <w:rFonts w:ascii="Bookman Old Style" w:hAnsi="Bookman Old Style"/>
        <w:b/>
        <w:sz w:val="24"/>
      </w:rPr>
    </w:pPr>
    <w:r>
      <w:rPr>
        <w:noProof/>
      </w:rPr>
      <w:pict w14:anchorId="25DDC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.7pt;margin-top:.55pt;width:56.9pt;height:56.9pt;z-index:-251658752">
          <v:imagedata r:id="rId1" o:title="bcps_marker_v01b"/>
        </v:shape>
      </w:pict>
    </w:r>
    <w:r>
      <w:rPr>
        <w:rFonts w:ascii="Bookman Old Style" w:hAnsi="Bookman Old Style"/>
        <w:b/>
        <w:sz w:val="24"/>
      </w:rPr>
      <w:t>The School Board of Broward County, Florida</w:t>
    </w:r>
  </w:p>
  <w:p w14:paraId="70225EC5" w14:textId="77777777" w:rsidR="00C151FA" w:rsidRDefault="00C151FA" w:rsidP="00C151FA">
    <w:pPr>
      <w:pStyle w:val="Header"/>
      <w:tabs>
        <w:tab w:val="clear" w:pos="8640"/>
        <w:tab w:val="right" w:pos="9630"/>
      </w:tabs>
      <w:ind w:left="360"/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Procurement &amp; Warehousing Services Department</w:t>
    </w:r>
  </w:p>
  <w:p w14:paraId="719A9404" w14:textId="77777777" w:rsidR="00C151FA" w:rsidRDefault="00C151FA" w:rsidP="00C151FA">
    <w:pPr>
      <w:pStyle w:val="Header"/>
      <w:tabs>
        <w:tab w:val="clear" w:pos="8640"/>
        <w:tab w:val="right" w:pos="9630"/>
      </w:tabs>
      <w:ind w:left="360"/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7720 W. Oakland Park Blvd., Suite 323</w:t>
    </w:r>
  </w:p>
  <w:p w14:paraId="522D3F62" w14:textId="77777777" w:rsidR="00C151FA" w:rsidRDefault="00C151FA" w:rsidP="00C151FA">
    <w:pPr>
      <w:pStyle w:val="Header"/>
      <w:tabs>
        <w:tab w:val="clear" w:pos="4320"/>
        <w:tab w:val="clear" w:pos="8640"/>
        <w:tab w:val="center" w:pos="4680"/>
        <w:tab w:val="right" w:pos="10080"/>
      </w:tabs>
      <w:ind w:left="360"/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                                          Sunrise, Florida 33351</w:t>
    </w:r>
    <w:r>
      <w:t xml:space="preserve">                             </w:t>
    </w:r>
    <w:r>
      <w:rPr>
        <w:rFonts w:ascii="Bookman Old Style" w:hAnsi="Bookman Old Style"/>
        <w:b/>
      </w:rPr>
      <w:t>(</w:t>
    </w:r>
    <w:r>
      <w:rPr>
        <w:rFonts w:ascii="Bookman Old Style" w:hAnsi="Bookman Old Style"/>
        <w:b/>
        <w:sz w:val="24"/>
        <w:szCs w:val="24"/>
      </w:rPr>
      <w:t>754) 321-0505</w:t>
    </w:r>
  </w:p>
  <w:p w14:paraId="2CE57C07" w14:textId="77777777" w:rsidR="00C151FA" w:rsidRDefault="00C151FA" w:rsidP="00D20414">
    <w:pPr>
      <w:rPr>
        <w:sz w:val="16"/>
      </w:rPr>
    </w:pPr>
    <w:r>
      <w:rPr>
        <w:noProof/>
      </w:rPr>
      <w:pict w14:anchorId="48AD5AE0">
        <v:line id="Line 3" o:spid="_x0000_s2053" style="position:absolute;z-index:251656704;visibility:visible" from="0,5.3pt" to="50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" o:allowincell="f" strokeweight="2pt"/>
      </w:pict>
    </w:r>
  </w:p>
  <w:p w14:paraId="7AD3E1D2" w14:textId="77777777" w:rsidR="00C151FA" w:rsidRDefault="00C151FA" w:rsidP="00C151FA">
    <w:pPr>
      <w:pStyle w:val="Header"/>
      <w:tabs>
        <w:tab w:val="clear" w:pos="8640"/>
        <w:tab w:val="right" w:pos="9630"/>
      </w:tabs>
      <w:ind w:left="360"/>
      <w:jc w:val="center"/>
      <w:rPr>
        <w:rFonts w:ascii="Bookman Old Style" w:hAnsi="Bookman Old Style"/>
        <w:b/>
        <w:sz w:val="32"/>
      </w:rPr>
    </w:pPr>
    <w:r>
      <w:rPr>
        <w:rFonts w:ascii="Bookman Old Style" w:hAnsi="Bookman Old Style"/>
        <w:b/>
        <w:sz w:val="32"/>
      </w:rPr>
      <w:t xml:space="preserve">Document 00010:  Project Manual </w:t>
    </w:r>
  </w:p>
  <w:p w14:paraId="2D8B27DB" w14:textId="77777777" w:rsidR="00C151FA" w:rsidRDefault="00C151FA" w:rsidP="00C151FA">
    <w:pPr>
      <w:pStyle w:val="Header"/>
      <w:tabs>
        <w:tab w:val="clear" w:pos="8640"/>
        <w:tab w:val="right" w:pos="9630"/>
      </w:tabs>
      <w:ind w:left="360"/>
      <w:jc w:val="center"/>
      <w:rPr>
        <w:rFonts w:ascii="Bookman Old Style" w:hAnsi="Bookman Old Style"/>
        <w:sz w:val="36"/>
      </w:rPr>
    </w:pPr>
    <w:r>
      <w:rPr>
        <w:rFonts w:ascii="Bookman Old Style" w:hAnsi="Bookman Old Style"/>
        <w:b/>
        <w:sz w:val="32"/>
      </w:rPr>
      <w:t>Table of Contents</w:t>
    </w:r>
  </w:p>
  <w:p w14:paraId="4E84CC0F" w14:textId="77777777" w:rsidR="00C151FA" w:rsidRDefault="00C151FA" w:rsidP="00C151FA">
    <w:pPr>
      <w:pStyle w:val="Header"/>
      <w:tabs>
        <w:tab w:val="clear" w:pos="8640"/>
        <w:tab w:val="right" w:pos="9630"/>
      </w:tabs>
    </w:pPr>
    <w:r>
      <w:rPr>
        <w:rFonts w:ascii="Bookman Old Style" w:hAnsi="Bookman Old Style"/>
        <w:b/>
        <w:noProof/>
        <w:sz w:val="32"/>
      </w:rPr>
      <w:pict w14:anchorId="3D8411D3">
        <v:line id="Line 4" o:spid="_x0000_s2055" style="position:absolute;flip:x;z-index:251658752;visibility:visible" from="0,3.15pt" to="504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" o:allowincell="f" strokeweight="2pt"/>
      </w:pic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C75"/>
    <w:rsid w:val="0001080B"/>
    <w:rsid w:val="000531FE"/>
    <w:rsid w:val="00056E02"/>
    <w:rsid w:val="0006260D"/>
    <w:rsid w:val="00066B5A"/>
    <w:rsid w:val="00070894"/>
    <w:rsid w:val="00072672"/>
    <w:rsid w:val="00096126"/>
    <w:rsid w:val="000A59D4"/>
    <w:rsid w:val="000E52C1"/>
    <w:rsid w:val="000E65F6"/>
    <w:rsid w:val="001542EE"/>
    <w:rsid w:val="00170582"/>
    <w:rsid w:val="001725FB"/>
    <w:rsid w:val="001862E8"/>
    <w:rsid w:val="001A003B"/>
    <w:rsid w:val="001B3FCE"/>
    <w:rsid w:val="001B64D4"/>
    <w:rsid w:val="001C0735"/>
    <w:rsid w:val="001C7BC1"/>
    <w:rsid w:val="001D32A3"/>
    <w:rsid w:val="001D6780"/>
    <w:rsid w:val="001E5C9F"/>
    <w:rsid w:val="002058DF"/>
    <w:rsid w:val="00212865"/>
    <w:rsid w:val="00227690"/>
    <w:rsid w:val="00231A65"/>
    <w:rsid w:val="00252E27"/>
    <w:rsid w:val="00275037"/>
    <w:rsid w:val="002975CB"/>
    <w:rsid w:val="002A786F"/>
    <w:rsid w:val="002B3592"/>
    <w:rsid w:val="002C61DB"/>
    <w:rsid w:val="00313BA7"/>
    <w:rsid w:val="00331CAC"/>
    <w:rsid w:val="00335839"/>
    <w:rsid w:val="00354A1F"/>
    <w:rsid w:val="00356772"/>
    <w:rsid w:val="0037138E"/>
    <w:rsid w:val="003C75FE"/>
    <w:rsid w:val="003D71A4"/>
    <w:rsid w:val="003D7204"/>
    <w:rsid w:val="003E4C3D"/>
    <w:rsid w:val="004168DF"/>
    <w:rsid w:val="00416F9A"/>
    <w:rsid w:val="00424293"/>
    <w:rsid w:val="0043404A"/>
    <w:rsid w:val="00462B38"/>
    <w:rsid w:val="004949AE"/>
    <w:rsid w:val="004A2637"/>
    <w:rsid w:val="004A5C8E"/>
    <w:rsid w:val="004B7BE6"/>
    <w:rsid w:val="004C7CE0"/>
    <w:rsid w:val="004E2643"/>
    <w:rsid w:val="004F35CD"/>
    <w:rsid w:val="005022A4"/>
    <w:rsid w:val="00512476"/>
    <w:rsid w:val="00517BD6"/>
    <w:rsid w:val="0052634F"/>
    <w:rsid w:val="0055200F"/>
    <w:rsid w:val="00566825"/>
    <w:rsid w:val="005767F8"/>
    <w:rsid w:val="00581ABE"/>
    <w:rsid w:val="00585356"/>
    <w:rsid w:val="005A3264"/>
    <w:rsid w:val="005F3589"/>
    <w:rsid w:val="00602AD2"/>
    <w:rsid w:val="0062121E"/>
    <w:rsid w:val="006239D2"/>
    <w:rsid w:val="00644976"/>
    <w:rsid w:val="00655441"/>
    <w:rsid w:val="00663664"/>
    <w:rsid w:val="006B460E"/>
    <w:rsid w:val="006E07FF"/>
    <w:rsid w:val="006E797E"/>
    <w:rsid w:val="00707896"/>
    <w:rsid w:val="00725C19"/>
    <w:rsid w:val="0073248B"/>
    <w:rsid w:val="00746E3C"/>
    <w:rsid w:val="0076080B"/>
    <w:rsid w:val="007839E6"/>
    <w:rsid w:val="007C2E6D"/>
    <w:rsid w:val="007D6363"/>
    <w:rsid w:val="007E55E2"/>
    <w:rsid w:val="007E6646"/>
    <w:rsid w:val="007E7EDC"/>
    <w:rsid w:val="007F2ECB"/>
    <w:rsid w:val="00800F48"/>
    <w:rsid w:val="0080297C"/>
    <w:rsid w:val="00834C8E"/>
    <w:rsid w:val="0084439E"/>
    <w:rsid w:val="008469CD"/>
    <w:rsid w:val="00871DC5"/>
    <w:rsid w:val="008C2C86"/>
    <w:rsid w:val="008C3E2C"/>
    <w:rsid w:val="008E01D8"/>
    <w:rsid w:val="008F5B9D"/>
    <w:rsid w:val="00905FE5"/>
    <w:rsid w:val="00906368"/>
    <w:rsid w:val="0094407B"/>
    <w:rsid w:val="0095178F"/>
    <w:rsid w:val="00991A99"/>
    <w:rsid w:val="00992D61"/>
    <w:rsid w:val="009D2A4C"/>
    <w:rsid w:val="00A03A59"/>
    <w:rsid w:val="00A25174"/>
    <w:rsid w:val="00A5123E"/>
    <w:rsid w:val="00AF3DB6"/>
    <w:rsid w:val="00B54553"/>
    <w:rsid w:val="00B54E50"/>
    <w:rsid w:val="00B80270"/>
    <w:rsid w:val="00B8068D"/>
    <w:rsid w:val="00B8491A"/>
    <w:rsid w:val="00B87A3A"/>
    <w:rsid w:val="00B93F1B"/>
    <w:rsid w:val="00BD73BD"/>
    <w:rsid w:val="00BE71D4"/>
    <w:rsid w:val="00C03980"/>
    <w:rsid w:val="00C11D2F"/>
    <w:rsid w:val="00C151FA"/>
    <w:rsid w:val="00C208C1"/>
    <w:rsid w:val="00C36644"/>
    <w:rsid w:val="00C50007"/>
    <w:rsid w:val="00C872D3"/>
    <w:rsid w:val="00C926E8"/>
    <w:rsid w:val="00C93B74"/>
    <w:rsid w:val="00CB3473"/>
    <w:rsid w:val="00D04ACA"/>
    <w:rsid w:val="00D20414"/>
    <w:rsid w:val="00D27FFD"/>
    <w:rsid w:val="00D37722"/>
    <w:rsid w:val="00D640B1"/>
    <w:rsid w:val="00D7594A"/>
    <w:rsid w:val="00D759F7"/>
    <w:rsid w:val="00DA34FB"/>
    <w:rsid w:val="00DB7EAF"/>
    <w:rsid w:val="00DD7B66"/>
    <w:rsid w:val="00DE15E1"/>
    <w:rsid w:val="00E02C2A"/>
    <w:rsid w:val="00E618D2"/>
    <w:rsid w:val="00E736E2"/>
    <w:rsid w:val="00E81E0F"/>
    <w:rsid w:val="00EC5BCD"/>
    <w:rsid w:val="00ED40D9"/>
    <w:rsid w:val="00EE6529"/>
    <w:rsid w:val="00F24BF2"/>
    <w:rsid w:val="00F4315F"/>
    <w:rsid w:val="00F5242F"/>
    <w:rsid w:val="00F77EA3"/>
    <w:rsid w:val="00FA2C75"/>
    <w:rsid w:val="00FB1792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39A26DA"/>
  <w15:chartTrackingRefBased/>
  <w15:docId w15:val="{299F0503-28BB-4892-9566-59D1411D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975CB"/>
    <w:pPr>
      <w:keepNext/>
      <w:jc w:val="both"/>
      <w:outlineLvl w:val="0"/>
    </w:pPr>
    <w:rPr>
      <w:rFonts w:ascii="Bookman Old Style" w:hAnsi="Bookman Old Style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75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5CB"/>
  </w:style>
  <w:style w:type="paragraph" w:styleId="Title">
    <w:name w:val="Title"/>
    <w:basedOn w:val="Normal"/>
    <w:qFormat/>
    <w:rsid w:val="002975CB"/>
    <w:pPr>
      <w:jc w:val="center"/>
    </w:pPr>
    <w:rPr>
      <w:rFonts w:ascii="Bookman Old Style" w:hAnsi="Bookman Old Style"/>
      <w:b/>
    </w:rPr>
  </w:style>
  <w:style w:type="character" w:styleId="FollowedHyperlink">
    <w:name w:val="FollowedHyperlink"/>
    <w:rsid w:val="0043404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022A4"/>
  </w:style>
  <w:style w:type="character" w:customStyle="1" w:styleId="HeaderChar">
    <w:name w:val="Header Char"/>
    <w:link w:val="Header"/>
    <w:rsid w:val="00C1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rget_x0020_Audiences xmlns="8a37b086-6c33-438d-ac11-64d95bab913a" xsi:nil="true"/>
    <_Status xmlns="http://schemas.microsoft.com/sharepoint/v3/fields">Draft</_Status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90A4E60E-2711-4621-A501-B3FF3F234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071E5-E1ED-4361-AC92-97A38AF372AC}"/>
</file>

<file path=customXml/itemProps3.xml><?xml version="1.0" encoding="utf-8"?>
<ds:datastoreItem xmlns:ds="http://schemas.openxmlformats.org/officeDocument/2006/customXml" ds:itemID="{6A79D85E-51DC-4C4A-AE27-DC8BD2F651A5}"/>
</file>

<file path=customXml/itemProps4.xml><?xml version="1.0" encoding="utf-8"?>
<ds:datastoreItem xmlns:ds="http://schemas.openxmlformats.org/officeDocument/2006/customXml" ds:itemID="{F1B6819D-C2B8-48EB-8EB5-BBD29B8D0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Manual Table of Contents</vt:lpstr>
    </vt:vector>
  </TitlesOfParts>
  <Company>BCSB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Manual Table of Contents</dc:title>
  <dc:subject/>
  <dc:creator>Steve Hammond</dc:creator>
  <cp:keywords/>
  <dc:description/>
  <cp:lastModifiedBy>Luis E. Perez</cp:lastModifiedBy>
  <cp:revision>2</cp:revision>
  <cp:lastPrinted>2017-02-22T13:39:00Z</cp:lastPrinted>
  <dcterms:created xsi:type="dcterms:W3CDTF">2018-03-29T15:43:00Z</dcterms:created>
  <dcterms:modified xsi:type="dcterms:W3CDTF">2018-03-29T15:43:00Z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